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государственные должности субъектов Российской Федерации, </w:t>
      </w:r>
      <w:r w:rsidRPr="002937E4">
        <w:rPr>
          <w:rFonts w:ascii="Times New Roman" w:hAnsi="Times New Roman"/>
          <w:sz w:val="28"/>
          <w:szCs w:val="28"/>
        </w:rPr>
        <w:lastRenderedPageBreak/>
        <w:t>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w:t>
      </w:r>
      <w:r w:rsidRPr="002937E4">
        <w:lastRenderedPageBreak/>
        <w:t xml:space="preserve">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lastRenderedPageBreak/>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lastRenderedPageBreak/>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w:t>
      </w:r>
      <w:r w:rsidRPr="002937E4">
        <w:rPr>
          <w:rFonts w:ascii="Times New Roman" w:hAnsi="Times New Roman"/>
          <w:sz w:val="28"/>
          <w:szCs w:val="28"/>
        </w:rPr>
        <w:lastRenderedPageBreak/>
        <w:t xml:space="preserve">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w:t>
      </w:r>
      <w:r w:rsidRPr="00191144">
        <w:rPr>
          <w:rFonts w:ascii="Times New Roman" w:hAnsi="Times New Roman"/>
          <w:sz w:val="28"/>
          <w:szCs w:val="28"/>
        </w:rPr>
        <w:lastRenderedPageBreak/>
        <w:t>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1"/>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w:t>
      </w:r>
      <w:r w:rsidRPr="002937E4">
        <w:rPr>
          <w:rFonts w:ascii="Times New Roman" w:hAnsi="Times New Roman"/>
          <w:sz w:val="28"/>
          <w:szCs w:val="28"/>
        </w:rPr>
        <w:lastRenderedPageBreak/>
        <w:t xml:space="preserve">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w:t>
            </w:r>
            <w:r w:rsidRPr="002937E4">
              <w:rPr>
                <w:rFonts w:ascii="Times New Roman" w:hAnsi="Times New Roman"/>
                <w:sz w:val="28"/>
                <w:szCs w:val="28"/>
              </w:rPr>
              <w:lastRenderedPageBreak/>
              <w:t xml:space="preserve">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w:t>
            </w:r>
            <w:r w:rsidRPr="002937E4">
              <w:rPr>
                <w:rFonts w:ascii="Times New Roman" w:hAnsi="Times New Roman"/>
                <w:sz w:val="28"/>
                <w:szCs w:val="28"/>
              </w:rPr>
              <w:lastRenderedPageBreak/>
              <w:t xml:space="preserve">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w:t>
      </w:r>
      <w:r w:rsidRPr="002937E4">
        <w:rPr>
          <w:rFonts w:ascii="Times New Roman" w:hAnsi="Times New Roman"/>
          <w:sz w:val="28"/>
          <w:szCs w:val="28"/>
        </w:rPr>
        <w:lastRenderedPageBreak/>
        <w:t>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w:t>
            </w:r>
            <w:r w:rsidRPr="002937E4">
              <w:rPr>
                <w:rFonts w:ascii="Times New Roman" w:hAnsi="Times New Roman"/>
                <w:sz w:val="28"/>
                <w:szCs w:val="28"/>
              </w:rPr>
              <w:lastRenderedPageBreak/>
              <w:t>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w:t>
            </w:r>
            <w:r w:rsidRPr="002937E4">
              <w:rPr>
                <w:rFonts w:ascii="Times New Roman" w:hAnsi="Times New Roman"/>
                <w:sz w:val="28"/>
                <w:szCs w:val="28"/>
              </w:rPr>
              <w:lastRenderedPageBreak/>
              <w:t>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lastRenderedPageBreak/>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w:t>
      </w:r>
      <w:r w:rsidR="00806972" w:rsidRPr="004B5F02">
        <w:rPr>
          <w:rFonts w:ascii="Times New Roman" w:hAnsi="Times New Roman"/>
          <w:sz w:val="28"/>
          <w:szCs w:val="28"/>
        </w:rPr>
        <w:lastRenderedPageBreak/>
        <w:t>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lastRenderedPageBreak/>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lastRenderedPageBreak/>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lastRenderedPageBreak/>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w:t>
      </w:r>
      <w:r w:rsidR="00A01564">
        <w:rPr>
          <w:rFonts w:ascii="Times New Roman" w:hAnsi="Times New Roman"/>
          <w:sz w:val="28"/>
          <w:szCs w:val="28"/>
        </w:rPr>
        <w:lastRenderedPageBreak/>
        <w:t xml:space="preserve">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w:t>
      </w:r>
      <w:r w:rsidRPr="006848CC">
        <w:rPr>
          <w:rStyle w:val="af5"/>
          <w:rFonts w:ascii="Times New Roman" w:hAnsi="Times New Roman" w:cs="Times New Roman"/>
          <w:color w:val="000000"/>
          <w:sz w:val="28"/>
          <w:szCs w:val="28"/>
        </w:rPr>
        <w:lastRenderedPageBreak/>
        <w:t xml:space="preserve">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w:t>
      </w:r>
      <w:r w:rsidRPr="006848CC">
        <w:rPr>
          <w:rFonts w:ascii="Times New Roman" w:hAnsi="Times New Roman" w:cs="Times New Roman"/>
          <w:sz w:val="28"/>
          <w:szCs w:val="28"/>
        </w:rPr>
        <w:lastRenderedPageBreak/>
        <w:t xml:space="preserve">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lastRenderedPageBreak/>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lastRenderedPageBreak/>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lastRenderedPageBreak/>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w:t>
      </w:r>
      <w:r w:rsidR="00DB6181" w:rsidRPr="008B315A">
        <w:rPr>
          <w:rFonts w:ascii="Times New Roman" w:hAnsi="Times New Roman"/>
          <w:sz w:val="28"/>
          <w:szCs w:val="28"/>
          <w:lang w:eastAsia="ru-RU"/>
        </w:rPr>
        <w:lastRenderedPageBreak/>
        <w:t xml:space="preserve">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lastRenderedPageBreak/>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w:t>
      </w:r>
      <w:r w:rsidR="00CF22F2" w:rsidRPr="006D6F6F">
        <w:rPr>
          <w:rFonts w:ascii="Times New Roman" w:hAnsi="Times New Roman"/>
          <w:sz w:val="28"/>
          <w:szCs w:val="28"/>
        </w:rPr>
        <w:lastRenderedPageBreak/>
        <w:t xml:space="preserve">(сделкам)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w:t>
      </w:r>
      <w:r w:rsidRPr="006848CC">
        <w:rPr>
          <w:rFonts w:ascii="Times New Roman" w:hAnsi="Times New Roman"/>
          <w:sz w:val="28"/>
          <w:szCs w:val="28"/>
        </w:rPr>
        <w:lastRenderedPageBreak/>
        <w:t>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lastRenderedPageBreak/>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sidRPr="006848CC">
        <w:rPr>
          <w:rFonts w:ascii="Times New Roman" w:hAnsi="Times New Roman"/>
          <w:sz w:val="28"/>
          <w:szCs w:val="28"/>
        </w:rPr>
        <w:lastRenderedPageBreak/>
        <w:t xml:space="preserve">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w:t>
      </w:r>
      <w:r w:rsidRPr="006848CC">
        <w:rPr>
          <w:rFonts w:ascii="Times New Roman" w:hAnsi="Times New Roman"/>
          <w:sz w:val="28"/>
          <w:szCs w:val="28"/>
        </w:rPr>
        <w:lastRenderedPageBreak/>
        <w:t>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r w:rsidRPr="006848CC">
        <w:rPr>
          <w:rFonts w:ascii="Times New Roman" w:hAnsi="Times New Roman"/>
          <w:sz w:val="28"/>
          <w:szCs w:val="28"/>
        </w:rPr>
        <w:lastRenderedPageBreak/>
        <w:t>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Находящееся в собственности недвижимое имущество, расположенное на территории Донецкой Народной Республики, Луганской Народной Республики, </w:t>
      </w:r>
      <w:r w:rsidRPr="006848CC">
        <w:rPr>
          <w:rFonts w:ascii="Times New Roman" w:hAnsi="Times New Roman"/>
          <w:sz w:val="28"/>
          <w:szCs w:val="28"/>
        </w:rPr>
        <w:lastRenderedPageBreak/>
        <w:t>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w:t>
      </w:r>
      <w:r w:rsidRPr="006848CC">
        <w:rPr>
          <w:rStyle w:val="af5"/>
          <w:rFonts w:ascii="Times New Roman" w:hAnsi="Times New Roman" w:cs="Times New Roman"/>
          <w:sz w:val="28"/>
          <w:szCs w:val="28"/>
          <w:shd w:val="clear" w:color="auto" w:fill="auto"/>
        </w:rPr>
        <w:lastRenderedPageBreak/>
        <w:t>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w:t>
      </w:r>
      <w:r w:rsidR="00772F94" w:rsidRPr="006848CC">
        <w:rPr>
          <w:rStyle w:val="af5"/>
          <w:rFonts w:ascii="Times New Roman" w:hAnsi="Times New Roman" w:cs="Times New Roman"/>
          <w:sz w:val="28"/>
          <w:szCs w:val="28"/>
          <w:shd w:val="clear" w:color="auto" w:fill="auto"/>
        </w:rPr>
        <w:lastRenderedPageBreak/>
        <w:t>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w:t>
      </w:r>
      <w:r w:rsidRPr="006848CC">
        <w:rPr>
          <w:rFonts w:ascii="Times New Roman" w:hAnsi="Times New Roman"/>
          <w:sz w:val="28"/>
          <w:szCs w:val="28"/>
        </w:rPr>
        <w:lastRenderedPageBreak/>
        <w:t>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lastRenderedPageBreak/>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lastRenderedPageBreak/>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w:t>
      </w:r>
      <w:r w:rsidRPr="00C84829">
        <w:rPr>
          <w:rFonts w:ascii="Times New Roman" w:hAnsi="Times New Roman"/>
          <w:sz w:val="28"/>
        </w:rPr>
        <w:lastRenderedPageBreak/>
        <w:t>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lastRenderedPageBreak/>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 xml:space="preserve">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w:t>
      </w:r>
      <w:r w:rsidRPr="00F45D28">
        <w:rPr>
          <w:rFonts w:ascii="Times New Roman" w:hAnsi="Times New Roman"/>
          <w:sz w:val="28"/>
          <w:szCs w:val="28"/>
        </w:rPr>
        <w:lastRenderedPageBreak/>
        <w:t>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w:t>
      </w:r>
      <w:r w:rsidRPr="006848CC">
        <w:rPr>
          <w:rFonts w:ascii="Times New Roman" w:hAnsi="Times New Roman"/>
          <w:sz w:val="28"/>
          <w:szCs w:val="28"/>
        </w:rPr>
        <w:lastRenderedPageBreak/>
        <w:t>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lastRenderedPageBreak/>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w:t>
      </w:r>
      <w:r w:rsidRPr="006848CC">
        <w:rPr>
          <w:rFonts w:ascii="Times New Roman" w:hAnsi="Times New Roman"/>
          <w:sz w:val="28"/>
          <w:szCs w:val="28"/>
        </w:rPr>
        <w:lastRenderedPageBreak/>
        <w:t xml:space="preserve">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w:t>
      </w:r>
      <w:r w:rsidRPr="006848CC">
        <w:rPr>
          <w:rFonts w:ascii="Times New Roman" w:hAnsi="Times New Roman"/>
          <w:sz w:val="28"/>
          <w:szCs w:val="28"/>
        </w:rPr>
        <w:lastRenderedPageBreak/>
        <w:t>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w:t>
      </w:r>
      <w:r w:rsidRPr="006848CC">
        <w:rPr>
          <w:rFonts w:ascii="Times New Roman" w:hAnsi="Times New Roman"/>
          <w:sz w:val="28"/>
          <w:szCs w:val="28"/>
        </w:rPr>
        <w:lastRenderedPageBreak/>
        <w:t xml:space="preserve">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Вопросы, связанные с "перераспределением долей", для определения </w:t>
      </w:r>
      <w:r w:rsidRPr="006848CC">
        <w:rPr>
          <w:rFonts w:ascii="Times New Roman" w:hAnsi="Times New Roman"/>
          <w:sz w:val="28"/>
          <w:szCs w:val="28"/>
        </w:rPr>
        <w:lastRenderedPageBreak/>
        <w:t>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w:t>
      </w:r>
      <w:r w:rsidRPr="006848CC">
        <w:rPr>
          <w:rStyle w:val="af5"/>
          <w:rFonts w:ascii="Times New Roman" w:hAnsi="Times New Roman" w:cs="Times New Roman"/>
          <w:sz w:val="28"/>
          <w:szCs w:val="28"/>
        </w:rPr>
        <w:lastRenderedPageBreak/>
        <w:t xml:space="preserve">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3357D" w14:textId="77777777" w:rsidR="001C6395" w:rsidRDefault="001C6395">
      <w:r>
        <w:separator/>
      </w:r>
    </w:p>
  </w:endnote>
  <w:endnote w:type="continuationSeparator" w:id="0">
    <w:p w14:paraId="0D0A0088" w14:textId="77777777" w:rsidR="001C6395" w:rsidRDefault="001C6395">
      <w:r>
        <w:continuationSeparator/>
      </w:r>
    </w:p>
  </w:endnote>
  <w:endnote w:type="continuationNotice" w:id="1">
    <w:p w14:paraId="7F8062B3" w14:textId="77777777" w:rsidR="001C6395" w:rsidRDefault="001C63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3B62A" w14:textId="77777777" w:rsidR="001C6395" w:rsidRDefault="001C6395">
      <w:r>
        <w:separator/>
      </w:r>
    </w:p>
  </w:footnote>
  <w:footnote w:type="continuationSeparator" w:id="0">
    <w:p w14:paraId="0EC7811B" w14:textId="77777777" w:rsidR="001C6395" w:rsidRDefault="001C6395">
      <w:r>
        <w:continuationSeparator/>
      </w:r>
    </w:p>
  </w:footnote>
  <w:footnote w:type="continuationNotice" w:id="1">
    <w:p w14:paraId="10A7AB59" w14:textId="77777777" w:rsidR="001C6395" w:rsidRDefault="001C639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D872A5" w:rsidRPr="00D872A5">
      <w:rPr>
        <w:rFonts w:ascii="Times New Roman" w:eastAsia="Times New Roman" w:hAnsi="Times New Roman"/>
        <w:noProof/>
        <w:sz w:val="28"/>
      </w:rPr>
      <w:t>70</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15:restartNumberingAfterBreak="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C6395"/>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2A5"/>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7BD610FA-1638-404E-97D9-7313CBBE6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29723</Words>
  <Characters>169426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Яременко Юлия Сергеевна</cp:lastModifiedBy>
  <cp:revision>2</cp:revision>
  <cp:lastPrinted>2024-12-26T15:14:00Z</cp:lastPrinted>
  <dcterms:created xsi:type="dcterms:W3CDTF">2025-01-09T12:29:00Z</dcterms:created>
  <dcterms:modified xsi:type="dcterms:W3CDTF">2025-01-09T12:29:00Z</dcterms:modified>
</cp:coreProperties>
</file>